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201" w:rsidRDefault="000811B8">
      <w:pPr>
        <w:pStyle w:val="a4"/>
      </w:pPr>
      <w:bookmarkStart w:id="0" w:name="_GoBack"/>
      <w:bookmarkEnd w:id="0"/>
      <w:r>
        <w:rPr>
          <w:color w:val="333333"/>
        </w:rPr>
        <w:t>EB6,5/400-W220DC-R</w:t>
      </w:r>
    </w:p>
    <w:p w:rsidR="00853201" w:rsidRDefault="000811B8">
      <w:pPr>
        <w:pStyle w:val="a3"/>
        <w:spacing w:before="9"/>
        <w:rPr>
          <w:b/>
          <w:i/>
          <w:sz w:val="11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2668876</wp:posOffset>
            </wp:positionH>
            <wp:positionV relativeFrom="paragraph">
              <wp:posOffset>114630</wp:posOffset>
            </wp:positionV>
            <wp:extent cx="2822116" cy="285750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2116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3201" w:rsidRDefault="000811B8">
      <w:pPr>
        <w:pStyle w:val="a3"/>
        <w:ind w:left="102"/>
      </w:pPr>
      <w:r>
        <w:rPr>
          <w:color w:val="333333"/>
        </w:rPr>
        <w:t>Очень хорошо подходит для строительных организаций</w:t>
      </w:r>
    </w:p>
    <w:p w:rsidR="00853201" w:rsidRDefault="000811B8">
      <w:pPr>
        <w:pStyle w:val="a5"/>
        <w:numPr>
          <w:ilvl w:val="0"/>
          <w:numId w:val="1"/>
        </w:numPr>
        <w:tabs>
          <w:tab w:val="left" w:pos="821"/>
          <w:tab w:val="left" w:pos="822"/>
        </w:tabs>
        <w:ind w:hanging="361"/>
        <w:rPr>
          <w:sz w:val="23"/>
        </w:rPr>
      </w:pPr>
      <w:r>
        <w:rPr>
          <w:color w:val="333333"/>
          <w:sz w:val="23"/>
        </w:rPr>
        <w:t>Сварочный ток: постоянный. Диаметр электрода: 4</w:t>
      </w:r>
      <w:r>
        <w:rPr>
          <w:color w:val="333333"/>
          <w:spacing w:val="-7"/>
          <w:sz w:val="23"/>
        </w:rPr>
        <w:t xml:space="preserve"> </w:t>
      </w:r>
      <w:r>
        <w:rPr>
          <w:color w:val="333333"/>
          <w:sz w:val="23"/>
        </w:rPr>
        <w:t>мм</w:t>
      </w:r>
    </w:p>
    <w:p w:rsidR="00853201" w:rsidRDefault="000811B8">
      <w:pPr>
        <w:ind w:left="102"/>
        <w:rPr>
          <w:rFonts w:ascii="Roboto Condensed" w:hAnsi="Roboto Condensed"/>
          <w:sz w:val="30"/>
        </w:rPr>
      </w:pPr>
      <w:r>
        <w:rPr>
          <w:rFonts w:ascii="Roboto Condensed" w:hAnsi="Roboto Condensed"/>
          <w:sz w:val="30"/>
        </w:rPr>
        <w:t>Технические характеристики:</w:t>
      </w: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36"/>
        <w:gridCol w:w="3622"/>
      </w:tblGrid>
      <w:tr w:rsidR="00853201">
        <w:trPr>
          <w:trHeight w:val="426"/>
        </w:trPr>
        <w:tc>
          <w:tcPr>
            <w:tcW w:w="5936" w:type="dxa"/>
            <w:shd w:val="clear" w:color="auto" w:fill="E4E4E4"/>
          </w:tcPr>
          <w:p w:rsidR="00853201" w:rsidRDefault="000811B8">
            <w:pPr>
              <w:pStyle w:val="TableParagraph"/>
              <w:spacing w:before="75"/>
              <w:rPr>
                <w:sz w:val="24"/>
              </w:rPr>
            </w:pPr>
            <w:r>
              <w:rPr>
                <w:color w:val="181818"/>
                <w:sz w:val="24"/>
              </w:rPr>
              <w:t>Сварочный ток, А</w:t>
            </w:r>
          </w:p>
        </w:tc>
        <w:tc>
          <w:tcPr>
            <w:tcW w:w="3622" w:type="dxa"/>
            <w:shd w:val="clear" w:color="auto" w:fill="E4E4E4"/>
          </w:tcPr>
          <w:p w:rsidR="00853201" w:rsidRDefault="000811B8">
            <w:pPr>
              <w:pStyle w:val="TableParagraph"/>
              <w:spacing w:before="75"/>
              <w:ind w:left="930" w:right="920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постоянный, 220</w:t>
            </w:r>
          </w:p>
        </w:tc>
      </w:tr>
      <w:tr w:rsidR="00853201">
        <w:trPr>
          <w:trHeight w:val="428"/>
        </w:trPr>
        <w:tc>
          <w:tcPr>
            <w:tcW w:w="5936" w:type="dxa"/>
          </w:tcPr>
          <w:p w:rsidR="00853201" w:rsidRDefault="000811B8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Диаметр электрода, </w:t>
            </w:r>
            <w:proofErr w:type="gramStart"/>
            <w:r>
              <w:rPr>
                <w:color w:val="181818"/>
                <w:sz w:val="24"/>
              </w:rPr>
              <w:t>мм</w:t>
            </w:r>
            <w:proofErr w:type="gramEnd"/>
          </w:p>
        </w:tc>
        <w:tc>
          <w:tcPr>
            <w:tcW w:w="3622" w:type="dxa"/>
          </w:tcPr>
          <w:p w:rsidR="00853201" w:rsidRDefault="000811B8">
            <w:pPr>
              <w:pStyle w:val="TableParagraph"/>
              <w:ind w:left="930" w:right="920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4.0</w:t>
            </w:r>
          </w:p>
        </w:tc>
      </w:tr>
      <w:tr w:rsidR="00853201">
        <w:trPr>
          <w:trHeight w:val="426"/>
        </w:trPr>
        <w:tc>
          <w:tcPr>
            <w:tcW w:w="5936" w:type="dxa"/>
            <w:shd w:val="clear" w:color="auto" w:fill="E4E4E4"/>
          </w:tcPr>
          <w:p w:rsidR="00853201" w:rsidRDefault="000811B8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Мощность однофазная, </w:t>
            </w:r>
            <w:proofErr w:type="spellStart"/>
            <w:r>
              <w:rPr>
                <w:color w:val="181818"/>
                <w:sz w:val="24"/>
              </w:rPr>
              <w:t>кВА</w:t>
            </w:r>
            <w:proofErr w:type="spellEnd"/>
          </w:p>
        </w:tc>
        <w:tc>
          <w:tcPr>
            <w:tcW w:w="3622" w:type="dxa"/>
            <w:shd w:val="clear" w:color="auto" w:fill="E4E4E4"/>
          </w:tcPr>
          <w:p w:rsidR="00853201" w:rsidRDefault="000811B8">
            <w:pPr>
              <w:pStyle w:val="TableParagraph"/>
              <w:ind w:left="930" w:right="920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2.8</w:t>
            </w:r>
          </w:p>
        </w:tc>
      </w:tr>
      <w:tr w:rsidR="00853201">
        <w:trPr>
          <w:trHeight w:val="428"/>
        </w:trPr>
        <w:tc>
          <w:tcPr>
            <w:tcW w:w="5936" w:type="dxa"/>
          </w:tcPr>
          <w:p w:rsidR="00853201" w:rsidRDefault="000811B8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Мощность трехфазная, </w:t>
            </w:r>
            <w:proofErr w:type="spellStart"/>
            <w:r>
              <w:rPr>
                <w:color w:val="181818"/>
                <w:sz w:val="24"/>
              </w:rPr>
              <w:t>кВА</w:t>
            </w:r>
            <w:proofErr w:type="spellEnd"/>
          </w:p>
        </w:tc>
        <w:tc>
          <w:tcPr>
            <w:tcW w:w="3622" w:type="dxa"/>
          </w:tcPr>
          <w:p w:rsidR="00853201" w:rsidRDefault="000811B8">
            <w:pPr>
              <w:pStyle w:val="TableParagraph"/>
              <w:ind w:left="930" w:right="920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6.5</w:t>
            </w:r>
          </w:p>
        </w:tc>
      </w:tr>
      <w:tr w:rsidR="00853201">
        <w:trPr>
          <w:trHeight w:val="424"/>
        </w:trPr>
        <w:tc>
          <w:tcPr>
            <w:tcW w:w="5936" w:type="dxa"/>
            <w:shd w:val="clear" w:color="auto" w:fill="E4E4E4"/>
          </w:tcPr>
          <w:p w:rsidR="00853201" w:rsidRDefault="000811B8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Напряжение, </w:t>
            </w:r>
            <w:proofErr w:type="gramStart"/>
            <w:r>
              <w:rPr>
                <w:color w:val="181818"/>
                <w:sz w:val="24"/>
              </w:rPr>
              <w:t>В</w:t>
            </w:r>
            <w:proofErr w:type="gramEnd"/>
          </w:p>
        </w:tc>
        <w:tc>
          <w:tcPr>
            <w:tcW w:w="3622" w:type="dxa"/>
            <w:shd w:val="clear" w:color="auto" w:fill="E4E4E4"/>
          </w:tcPr>
          <w:p w:rsidR="00853201" w:rsidRDefault="000811B8">
            <w:pPr>
              <w:pStyle w:val="TableParagraph"/>
              <w:ind w:left="930" w:right="919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220/380</w:t>
            </w:r>
          </w:p>
        </w:tc>
      </w:tr>
      <w:tr w:rsidR="00853201">
        <w:trPr>
          <w:trHeight w:val="426"/>
        </w:trPr>
        <w:tc>
          <w:tcPr>
            <w:tcW w:w="5936" w:type="dxa"/>
          </w:tcPr>
          <w:p w:rsidR="00853201" w:rsidRDefault="000811B8">
            <w:pPr>
              <w:pStyle w:val="TableParagraph"/>
              <w:spacing w:before="75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Частота, </w:t>
            </w:r>
            <w:proofErr w:type="gramStart"/>
            <w:r>
              <w:rPr>
                <w:color w:val="181818"/>
                <w:sz w:val="24"/>
              </w:rPr>
              <w:t>Гц</w:t>
            </w:r>
            <w:proofErr w:type="gramEnd"/>
          </w:p>
        </w:tc>
        <w:tc>
          <w:tcPr>
            <w:tcW w:w="3622" w:type="dxa"/>
          </w:tcPr>
          <w:p w:rsidR="00853201" w:rsidRDefault="000811B8">
            <w:pPr>
              <w:pStyle w:val="TableParagraph"/>
              <w:spacing w:before="75"/>
              <w:ind w:left="930" w:right="917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50</w:t>
            </w:r>
          </w:p>
        </w:tc>
      </w:tr>
      <w:tr w:rsidR="00853201">
        <w:trPr>
          <w:trHeight w:val="429"/>
        </w:trPr>
        <w:tc>
          <w:tcPr>
            <w:tcW w:w="5936" w:type="dxa"/>
            <w:shd w:val="clear" w:color="auto" w:fill="E4E4E4"/>
          </w:tcPr>
          <w:p w:rsidR="00853201" w:rsidRDefault="000811B8">
            <w:pPr>
              <w:pStyle w:val="TableParagraph"/>
              <w:spacing w:before="75"/>
              <w:rPr>
                <w:sz w:val="24"/>
              </w:rPr>
            </w:pPr>
            <w:r>
              <w:rPr>
                <w:color w:val="181818"/>
                <w:sz w:val="24"/>
              </w:rPr>
              <w:t>Марка двигателя</w:t>
            </w:r>
          </w:p>
        </w:tc>
        <w:tc>
          <w:tcPr>
            <w:tcW w:w="3622" w:type="dxa"/>
            <w:shd w:val="clear" w:color="auto" w:fill="E4E4E4"/>
          </w:tcPr>
          <w:p w:rsidR="00853201" w:rsidRDefault="000811B8">
            <w:pPr>
              <w:pStyle w:val="TableParagraph"/>
              <w:spacing w:before="75"/>
              <w:ind w:left="930" w:right="920"/>
              <w:jc w:val="center"/>
              <w:rPr>
                <w:sz w:val="24"/>
              </w:rPr>
            </w:pPr>
            <w:proofErr w:type="spellStart"/>
            <w:r>
              <w:rPr>
                <w:color w:val="181818"/>
                <w:sz w:val="24"/>
              </w:rPr>
              <w:t>Robin</w:t>
            </w:r>
            <w:proofErr w:type="spellEnd"/>
            <w:r>
              <w:rPr>
                <w:color w:val="181818"/>
                <w:sz w:val="24"/>
              </w:rPr>
              <w:t xml:space="preserve"> EX40</w:t>
            </w:r>
          </w:p>
        </w:tc>
      </w:tr>
      <w:tr w:rsidR="00853201">
        <w:trPr>
          <w:trHeight w:val="426"/>
        </w:trPr>
        <w:tc>
          <w:tcPr>
            <w:tcW w:w="5936" w:type="dxa"/>
          </w:tcPr>
          <w:p w:rsidR="00853201" w:rsidRDefault="000811B8">
            <w:pPr>
              <w:pStyle w:val="TableParagraph"/>
              <w:spacing w:before="75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Емкость бака, </w:t>
            </w:r>
            <w:proofErr w:type="gramStart"/>
            <w:r>
              <w:rPr>
                <w:color w:val="181818"/>
                <w:sz w:val="24"/>
              </w:rPr>
              <w:t>л</w:t>
            </w:r>
            <w:proofErr w:type="gramEnd"/>
          </w:p>
        </w:tc>
        <w:tc>
          <w:tcPr>
            <w:tcW w:w="3622" w:type="dxa"/>
          </w:tcPr>
          <w:p w:rsidR="00853201" w:rsidRDefault="000811B8">
            <w:pPr>
              <w:pStyle w:val="TableParagraph"/>
              <w:spacing w:before="75"/>
              <w:ind w:left="930" w:right="920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7.0</w:t>
            </w:r>
          </w:p>
        </w:tc>
      </w:tr>
      <w:tr w:rsidR="00853201">
        <w:trPr>
          <w:trHeight w:val="429"/>
        </w:trPr>
        <w:tc>
          <w:tcPr>
            <w:tcW w:w="5936" w:type="dxa"/>
            <w:shd w:val="clear" w:color="auto" w:fill="E4E4E4"/>
          </w:tcPr>
          <w:p w:rsidR="00853201" w:rsidRDefault="000811B8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Расход топлива, </w:t>
            </w:r>
            <w:proofErr w:type="gramStart"/>
            <w:r>
              <w:rPr>
                <w:color w:val="181818"/>
                <w:sz w:val="24"/>
              </w:rPr>
              <w:t>л</w:t>
            </w:r>
            <w:proofErr w:type="gramEnd"/>
            <w:r>
              <w:rPr>
                <w:color w:val="181818"/>
                <w:sz w:val="24"/>
              </w:rPr>
              <w:t>/ч</w:t>
            </w:r>
          </w:p>
        </w:tc>
        <w:tc>
          <w:tcPr>
            <w:tcW w:w="3622" w:type="dxa"/>
            <w:shd w:val="clear" w:color="auto" w:fill="E4E4E4"/>
          </w:tcPr>
          <w:p w:rsidR="00853201" w:rsidRDefault="000811B8">
            <w:pPr>
              <w:pStyle w:val="TableParagraph"/>
              <w:ind w:left="930" w:right="920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2.3</w:t>
            </w:r>
          </w:p>
        </w:tc>
      </w:tr>
      <w:tr w:rsidR="00853201">
        <w:trPr>
          <w:trHeight w:val="426"/>
        </w:trPr>
        <w:tc>
          <w:tcPr>
            <w:tcW w:w="5936" w:type="dxa"/>
          </w:tcPr>
          <w:p w:rsidR="00853201" w:rsidRDefault="000811B8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>Пуск</w:t>
            </w:r>
          </w:p>
        </w:tc>
        <w:tc>
          <w:tcPr>
            <w:tcW w:w="3622" w:type="dxa"/>
          </w:tcPr>
          <w:p w:rsidR="00853201" w:rsidRDefault="000811B8">
            <w:pPr>
              <w:pStyle w:val="TableParagraph"/>
              <w:ind w:left="930" w:right="920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ручной</w:t>
            </w:r>
          </w:p>
        </w:tc>
      </w:tr>
      <w:tr w:rsidR="00853201">
        <w:trPr>
          <w:trHeight w:val="424"/>
        </w:trPr>
        <w:tc>
          <w:tcPr>
            <w:tcW w:w="5936" w:type="dxa"/>
            <w:shd w:val="clear" w:color="auto" w:fill="E4E4E4"/>
          </w:tcPr>
          <w:p w:rsidR="00853201" w:rsidRDefault="000811B8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Габариты, </w:t>
            </w:r>
            <w:proofErr w:type="gramStart"/>
            <w:r>
              <w:rPr>
                <w:color w:val="181818"/>
                <w:sz w:val="24"/>
              </w:rPr>
              <w:t xml:space="preserve">( </w:t>
            </w:r>
            <w:proofErr w:type="spellStart"/>
            <w:proofErr w:type="gramEnd"/>
            <w:r>
              <w:rPr>
                <w:color w:val="181818"/>
                <w:sz w:val="24"/>
              </w:rPr>
              <w:t>ДхШхВ</w:t>
            </w:r>
            <w:proofErr w:type="spellEnd"/>
            <w:r>
              <w:rPr>
                <w:color w:val="181818"/>
                <w:sz w:val="24"/>
              </w:rPr>
              <w:t xml:space="preserve"> ) мм</w:t>
            </w:r>
          </w:p>
        </w:tc>
        <w:tc>
          <w:tcPr>
            <w:tcW w:w="3622" w:type="dxa"/>
            <w:shd w:val="clear" w:color="auto" w:fill="E4E4E4"/>
          </w:tcPr>
          <w:p w:rsidR="00853201" w:rsidRDefault="000811B8">
            <w:pPr>
              <w:pStyle w:val="TableParagraph"/>
              <w:ind w:left="930" w:right="919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835 x 550 x 595</w:t>
            </w:r>
          </w:p>
        </w:tc>
      </w:tr>
      <w:tr w:rsidR="00853201">
        <w:trPr>
          <w:trHeight w:val="431"/>
        </w:trPr>
        <w:tc>
          <w:tcPr>
            <w:tcW w:w="5936" w:type="dxa"/>
          </w:tcPr>
          <w:p w:rsidR="00853201" w:rsidRDefault="000811B8">
            <w:pPr>
              <w:pStyle w:val="TableParagraph"/>
              <w:spacing w:before="75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Масса, </w:t>
            </w:r>
            <w:proofErr w:type="gramStart"/>
            <w:r>
              <w:rPr>
                <w:color w:val="181818"/>
                <w:sz w:val="24"/>
              </w:rPr>
              <w:t>кг</w:t>
            </w:r>
            <w:proofErr w:type="gramEnd"/>
          </w:p>
        </w:tc>
        <w:tc>
          <w:tcPr>
            <w:tcW w:w="3622" w:type="dxa"/>
          </w:tcPr>
          <w:p w:rsidR="00853201" w:rsidRDefault="000811B8">
            <w:pPr>
              <w:pStyle w:val="TableParagraph"/>
              <w:spacing w:before="75"/>
              <w:ind w:left="930" w:right="917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92</w:t>
            </w:r>
          </w:p>
        </w:tc>
      </w:tr>
    </w:tbl>
    <w:p w:rsidR="00000000" w:rsidRDefault="000811B8"/>
    <w:sectPr w:rsidR="00000000">
      <w:type w:val="continuous"/>
      <w:pgSz w:w="11910" w:h="16840"/>
      <w:pgMar w:top="1140" w:right="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 Condensed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3434D"/>
    <w:multiLevelType w:val="hybridMultilevel"/>
    <w:tmpl w:val="2F0E77F4"/>
    <w:lvl w:ilvl="0" w:tplc="5936C130">
      <w:numFmt w:val="bullet"/>
      <w:lvlText w:val=""/>
      <w:lvlJc w:val="left"/>
      <w:pPr>
        <w:ind w:left="822" w:hanging="360"/>
      </w:pPr>
      <w:rPr>
        <w:rFonts w:ascii="Wingdings" w:eastAsia="Wingdings" w:hAnsi="Wingdings" w:cs="Wingdings" w:hint="default"/>
        <w:color w:val="333333"/>
        <w:w w:val="99"/>
        <w:sz w:val="20"/>
        <w:szCs w:val="20"/>
        <w:lang w:val="ru-RU" w:eastAsia="en-US" w:bidi="ar-SA"/>
      </w:rPr>
    </w:lvl>
    <w:lvl w:ilvl="1" w:tplc="DF5A1A8A">
      <w:numFmt w:val="bullet"/>
      <w:lvlText w:val="•"/>
      <w:lvlJc w:val="left"/>
      <w:pPr>
        <w:ind w:left="1716" w:hanging="360"/>
      </w:pPr>
      <w:rPr>
        <w:rFonts w:hint="default"/>
        <w:lang w:val="ru-RU" w:eastAsia="en-US" w:bidi="ar-SA"/>
      </w:rPr>
    </w:lvl>
    <w:lvl w:ilvl="2" w:tplc="8656FCBE">
      <w:numFmt w:val="bullet"/>
      <w:lvlText w:val="•"/>
      <w:lvlJc w:val="left"/>
      <w:pPr>
        <w:ind w:left="2613" w:hanging="360"/>
      </w:pPr>
      <w:rPr>
        <w:rFonts w:hint="default"/>
        <w:lang w:val="ru-RU" w:eastAsia="en-US" w:bidi="ar-SA"/>
      </w:rPr>
    </w:lvl>
    <w:lvl w:ilvl="3" w:tplc="AB00CB7A">
      <w:numFmt w:val="bullet"/>
      <w:lvlText w:val="•"/>
      <w:lvlJc w:val="left"/>
      <w:pPr>
        <w:ind w:left="3509" w:hanging="360"/>
      </w:pPr>
      <w:rPr>
        <w:rFonts w:hint="default"/>
        <w:lang w:val="ru-RU" w:eastAsia="en-US" w:bidi="ar-SA"/>
      </w:rPr>
    </w:lvl>
    <w:lvl w:ilvl="4" w:tplc="AC721AB2">
      <w:numFmt w:val="bullet"/>
      <w:lvlText w:val="•"/>
      <w:lvlJc w:val="left"/>
      <w:pPr>
        <w:ind w:left="4406" w:hanging="360"/>
      </w:pPr>
      <w:rPr>
        <w:rFonts w:hint="default"/>
        <w:lang w:val="ru-RU" w:eastAsia="en-US" w:bidi="ar-SA"/>
      </w:rPr>
    </w:lvl>
    <w:lvl w:ilvl="5" w:tplc="7AE89F70">
      <w:numFmt w:val="bullet"/>
      <w:lvlText w:val="•"/>
      <w:lvlJc w:val="left"/>
      <w:pPr>
        <w:ind w:left="5303" w:hanging="360"/>
      </w:pPr>
      <w:rPr>
        <w:rFonts w:hint="default"/>
        <w:lang w:val="ru-RU" w:eastAsia="en-US" w:bidi="ar-SA"/>
      </w:rPr>
    </w:lvl>
    <w:lvl w:ilvl="6" w:tplc="13225A06">
      <w:numFmt w:val="bullet"/>
      <w:lvlText w:val="•"/>
      <w:lvlJc w:val="left"/>
      <w:pPr>
        <w:ind w:left="6199" w:hanging="360"/>
      </w:pPr>
      <w:rPr>
        <w:rFonts w:hint="default"/>
        <w:lang w:val="ru-RU" w:eastAsia="en-US" w:bidi="ar-SA"/>
      </w:rPr>
    </w:lvl>
    <w:lvl w:ilvl="7" w:tplc="22D0FB1E">
      <w:numFmt w:val="bullet"/>
      <w:lvlText w:val="•"/>
      <w:lvlJc w:val="left"/>
      <w:pPr>
        <w:ind w:left="7096" w:hanging="360"/>
      </w:pPr>
      <w:rPr>
        <w:rFonts w:hint="default"/>
        <w:lang w:val="ru-RU" w:eastAsia="en-US" w:bidi="ar-SA"/>
      </w:rPr>
    </w:lvl>
    <w:lvl w:ilvl="8" w:tplc="33DE2A94">
      <w:numFmt w:val="bullet"/>
      <w:lvlText w:val="•"/>
      <w:lvlJc w:val="left"/>
      <w:pPr>
        <w:ind w:left="7993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201"/>
    <w:rsid w:val="000811B8"/>
    <w:rsid w:val="0085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Roboto Condensed" w:eastAsia="Roboto Condensed" w:hAnsi="Roboto Condensed" w:cs="Roboto Condensed"/>
      <w:sz w:val="23"/>
      <w:szCs w:val="23"/>
    </w:rPr>
  </w:style>
  <w:style w:type="paragraph" w:styleId="a4">
    <w:name w:val="Title"/>
    <w:basedOn w:val="a"/>
    <w:uiPriority w:val="1"/>
    <w:qFormat/>
    <w:pPr>
      <w:spacing w:before="65"/>
      <w:ind w:left="2949" w:right="3175"/>
      <w:jc w:val="center"/>
    </w:pPr>
    <w:rPr>
      <w:rFonts w:ascii="Roboto Condensed" w:eastAsia="Roboto Condensed" w:hAnsi="Roboto Condensed" w:cs="Roboto Condensed"/>
      <w:b/>
      <w:bCs/>
      <w:i/>
      <w:sz w:val="41"/>
      <w:szCs w:val="41"/>
    </w:rPr>
  </w:style>
  <w:style w:type="paragraph" w:styleId="a5">
    <w:name w:val="List Paragraph"/>
    <w:basedOn w:val="a"/>
    <w:uiPriority w:val="1"/>
    <w:qFormat/>
    <w:pPr>
      <w:ind w:left="822" w:hanging="361"/>
    </w:pPr>
    <w:rPr>
      <w:rFonts w:ascii="Roboto Condensed" w:eastAsia="Roboto Condensed" w:hAnsi="Roboto Condensed" w:cs="Roboto Condensed"/>
    </w:rPr>
  </w:style>
  <w:style w:type="paragraph" w:customStyle="1" w:styleId="TableParagraph">
    <w:name w:val="Table Paragraph"/>
    <w:basedOn w:val="a"/>
    <w:uiPriority w:val="1"/>
    <w:qFormat/>
    <w:pPr>
      <w:spacing w:before="73"/>
      <w:ind w:left="7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Roboto Condensed" w:eastAsia="Roboto Condensed" w:hAnsi="Roboto Condensed" w:cs="Roboto Condensed"/>
      <w:sz w:val="23"/>
      <w:szCs w:val="23"/>
    </w:rPr>
  </w:style>
  <w:style w:type="paragraph" w:styleId="a4">
    <w:name w:val="Title"/>
    <w:basedOn w:val="a"/>
    <w:uiPriority w:val="1"/>
    <w:qFormat/>
    <w:pPr>
      <w:spacing w:before="65"/>
      <w:ind w:left="2949" w:right="3175"/>
      <w:jc w:val="center"/>
    </w:pPr>
    <w:rPr>
      <w:rFonts w:ascii="Roboto Condensed" w:eastAsia="Roboto Condensed" w:hAnsi="Roboto Condensed" w:cs="Roboto Condensed"/>
      <w:b/>
      <w:bCs/>
      <w:i/>
      <w:sz w:val="41"/>
      <w:szCs w:val="41"/>
    </w:rPr>
  </w:style>
  <w:style w:type="paragraph" w:styleId="a5">
    <w:name w:val="List Paragraph"/>
    <w:basedOn w:val="a"/>
    <w:uiPriority w:val="1"/>
    <w:qFormat/>
    <w:pPr>
      <w:ind w:left="822" w:hanging="361"/>
    </w:pPr>
    <w:rPr>
      <w:rFonts w:ascii="Roboto Condensed" w:eastAsia="Roboto Condensed" w:hAnsi="Roboto Condensed" w:cs="Roboto Condensed"/>
    </w:rPr>
  </w:style>
  <w:style w:type="paragraph" w:customStyle="1" w:styleId="TableParagraph">
    <w:name w:val="Table Paragraph"/>
    <w:basedOn w:val="a"/>
    <w:uiPriority w:val="1"/>
    <w:qFormat/>
    <w:pPr>
      <w:spacing w:before="73"/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Соловьев</dc:creator>
  <cp:lastModifiedBy>ZOYA</cp:lastModifiedBy>
  <cp:revision>2</cp:revision>
  <dcterms:created xsi:type="dcterms:W3CDTF">2026-09-18T07:12:00Z</dcterms:created>
  <dcterms:modified xsi:type="dcterms:W3CDTF">2026-09-18T07:12:00Z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2025-12-24T00:00:00Z</vt:filetime>
  </property>
</Properties>
</file>